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00"/>
  <w:body>
    <w:p w14:paraId="0EEC88EF" w14:textId="129350DA" w:rsidR="00A9204E" w:rsidRDefault="00A83E44" w:rsidP="00A83E44">
      <w:pPr>
        <w:jc w:val="center"/>
        <w:rPr>
          <w:b/>
          <w:bCs/>
          <w:sz w:val="32"/>
          <w:szCs w:val="32"/>
          <w:u w:val="single"/>
        </w:rPr>
      </w:pPr>
      <w:r w:rsidRPr="00D773A3">
        <w:rPr>
          <w:noProof/>
          <w:u w:val="single"/>
        </w:rPr>
        <w:drawing>
          <wp:anchor distT="0" distB="0" distL="114300" distR="114300" simplePos="0" relativeHeight="251658240" behindDoc="0" locked="0" layoutInCell="1" allowOverlap="1" wp14:anchorId="6F63CBCE" wp14:editId="311E2797">
            <wp:simplePos x="0" y="0"/>
            <wp:positionH relativeFrom="margin">
              <wp:posOffset>-297815</wp:posOffset>
            </wp:positionH>
            <wp:positionV relativeFrom="margin">
              <wp:posOffset>-196215</wp:posOffset>
            </wp:positionV>
            <wp:extent cx="905774" cy="905774"/>
            <wp:effectExtent l="0" t="0" r="8890" b="8890"/>
            <wp:wrapSquare wrapText="bothSides"/>
            <wp:docPr id="1" name="Picture 1"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el_English_CMYK_transparent_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5774" cy="905774"/>
                    </a:xfrm>
                    <a:prstGeom prst="rect">
                      <a:avLst/>
                    </a:prstGeom>
                  </pic:spPr>
                </pic:pic>
              </a:graphicData>
            </a:graphic>
            <wp14:sizeRelH relativeFrom="margin">
              <wp14:pctWidth>0</wp14:pctWidth>
            </wp14:sizeRelH>
            <wp14:sizeRelV relativeFrom="margin">
              <wp14:pctHeight>0</wp14:pctHeight>
            </wp14:sizeRelV>
          </wp:anchor>
        </w:drawing>
      </w:r>
      <w:r w:rsidR="00BC5E19">
        <w:rPr>
          <w:b/>
          <w:bCs/>
          <w:sz w:val="32"/>
          <w:szCs w:val="32"/>
          <w:u w:val="single"/>
        </w:rPr>
        <w:t xml:space="preserve">Accessing new members on </w:t>
      </w:r>
      <w:proofErr w:type="spellStart"/>
      <w:r w:rsidR="00BC5E19">
        <w:rPr>
          <w:b/>
          <w:bCs/>
          <w:sz w:val="32"/>
          <w:szCs w:val="32"/>
          <w:u w:val="single"/>
        </w:rPr>
        <w:t>Neighbourhod</w:t>
      </w:r>
      <w:proofErr w:type="spellEnd"/>
      <w:r w:rsidR="00BC5E19">
        <w:rPr>
          <w:b/>
          <w:bCs/>
          <w:sz w:val="32"/>
          <w:szCs w:val="32"/>
          <w:u w:val="single"/>
        </w:rPr>
        <w:t xml:space="preserve"> Alert</w:t>
      </w:r>
    </w:p>
    <w:p w14:paraId="5309F894" w14:textId="1666ABA7" w:rsidR="00D773A3" w:rsidRDefault="00D773A3">
      <w:pPr>
        <w:rPr>
          <w:b/>
          <w:bCs/>
          <w:sz w:val="32"/>
          <w:szCs w:val="32"/>
          <w:u w:val="single"/>
        </w:rPr>
      </w:pPr>
    </w:p>
    <w:p w14:paraId="402F6648" w14:textId="77777777" w:rsidR="00BC5E19" w:rsidRDefault="00BC5E19" w:rsidP="00BC5E19">
      <w:r>
        <w:rPr>
          <w:lang w:val="en-US"/>
        </w:rPr>
        <w:t xml:space="preserve">To access new requests from people wishing to join your scheme, follow the link </w:t>
      </w:r>
      <w:hyperlink r:id="rId11" w:history="1">
        <w:r>
          <w:rPr>
            <w:rStyle w:val="Hyperlink"/>
          </w:rPr>
          <w:t>https://ourwatchmember.org.uk/</w:t>
        </w:r>
      </w:hyperlink>
      <w:r>
        <w:t xml:space="preserve"> , this will bring you to our new look member screen.</w:t>
      </w:r>
    </w:p>
    <w:p w14:paraId="7573BD15" w14:textId="77777777" w:rsidR="00BC5E19" w:rsidRDefault="00BC5E19" w:rsidP="00BC5E19">
      <w:r>
        <w:t>Fill in your login details, click on “I’m not a robot” and then click the big yellow LOGIN box.  (If you have forgotten your login details, then click on forgotten password)</w:t>
      </w:r>
    </w:p>
    <w:p w14:paraId="7429C22A" w14:textId="77777777" w:rsidR="00BC5E19" w:rsidRDefault="00BC5E19" w:rsidP="00BC5E19"/>
    <w:p w14:paraId="010AC910" w14:textId="77777777" w:rsidR="00BC5E19" w:rsidRDefault="00BC5E19" w:rsidP="00BC5E19">
      <w:r>
        <w:t xml:space="preserve">The </w:t>
      </w:r>
      <w:r>
        <w:rPr>
          <w:b/>
          <w:bCs/>
        </w:rPr>
        <w:t>members page</w:t>
      </w:r>
      <w:r>
        <w:t xml:space="preserve"> will appear, and you will have several options, click on </w:t>
      </w:r>
      <w:r>
        <w:rPr>
          <w:b/>
          <w:bCs/>
        </w:rPr>
        <w:t>SCHEME ADMIN</w:t>
      </w:r>
      <w:r>
        <w:t>.</w:t>
      </w:r>
    </w:p>
    <w:p w14:paraId="15D00B69" w14:textId="7C0EE9D8" w:rsidR="00BC5E19" w:rsidRDefault="00BC5E19" w:rsidP="00BC5E19">
      <w:r>
        <w:rPr>
          <w:noProof/>
        </w:rPr>
        <mc:AlternateContent>
          <mc:Choice Requires="wps">
            <w:drawing>
              <wp:anchor distT="0" distB="0" distL="114300" distR="114300" simplePos="0" relativeHeight="251660288" behindDoc="0" locked="0" layoutInCell="1" allowOverlap="1" wp14:anchorId="3F648825" wp14:editId="45D4495A">
                <wp:simplePos x="0" y="0"/>
                <wp:positionH relativeFrom="column">
                  <wp:posOffset>3582035</wp:posOffset>
                </wp:positionH>
                <wp:positionV relativeFrom="paragraph">
                  <wp:posOffset>27305</wp:posOffset>
                </wp:positionV>
                <wp:extent cx="1630680" cy="621030"/>
                <wp:effectExtent l="38100" t="19050" r="7620" b="64770"/>
                <wp:wrapNone/>
                <wp:docPr id="21" name="Straight Arrow Connector 21"/>
                <wp:cNvGraphicFramePr/>
                <a:graphic xmlns:a="http://schemas.openxmlformats.org/drawingml/2006/main">
                  <a:graphicData uri="http://schemas.microsoft.com/office/word/2010/wordprocessingShape">
                    <wps:wsp>
                      <wps:cNvCnPr/>
                      <wps:spPr>
                        <a:xfrm flipH="1">
                          <a:off x="0" y="0"/>
                          <a:ext cx="1630680" cy="620395"/>
                        </a:xfrm>
                        <a:prstGeom prst="straightConnector1">
                          <a:avLst/>
                        </a:prstGeom>
                        <a:ln w="38100">
                          <a:tailEnd type="triangle"/>
                        </a:ln>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E2A41A6" id="_x0000_t32" coordsize="21600,21600" o:spt="32" o:oned="t" path="m,l21600,21600e" filled="f">
                <v:path arrowok="t" fillok="f" o:connecttype="none"/>
                <o:lock v:ext="edit" shapetype="t"/>
              </v:shapetype>
              <v:shape id="Straight Arrow Connector 21" o:spid="_x0000_s1026" type="#_x0000_t32" style="position:absolute;margin-left:282.05pt;margin-top:2.15pt;width:128.4pt;height:48.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" strokecolor="#a5a5a5 [3206]" strokeweight="3pt">
                <v:stroke endarrow="block" joinstyle="miter"/>
              </v:shape>
            </w:pict>
          </mc:Fallback>
        </mc:AlternateContent>
      </w:r>
    </w:p>
    <w:p w14:paraId="69526F25" w14:textId="07F9CFC0" w:rsidR="00BC5E19" w:rsidRDefault="00BC5E19" w:rsidP="00BC5E19">
      <w:pPr>
        <w:rPr>
          <w:lang w:val="en-US"/>
        </w:rPr>
      </w:pPr>
      <w:r>
        <w:rPr>
          <w:noProof/>
        </w:rPr>
        <w:drawing>
          <wp:inline distT="0" distB="0" distL="0" distR="0" wp14:anchorId="7DE8DEE4" wp14:editId="6A0CCBF8">
            <wp:extent cx="5722620" cy="21640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t="5083" b="27794"/>
                    <a:stretch>
                      <a:fillRect/>
                    </a:stretch>
                  </pic:blipFill>
                  <pic:spPr bwMode="auto">
                    <a:xfrm>
                      <a:off x="0" y="0"/>
                      <a:ext cx="5722620" cy="2164080"/>
                    </a:xfrm>
                    <a:prstGeom prst="rect">
                      <a:avLst/>
                    </a:prstGeom>
                    <a:noFill/>
                    <a:ln>
                      <a:noFill/>
                    </a:ln>
                  </pic:spPr>
                </pic:pic>
              </a:graphicData>
            </a:graphic>
          </wp:inline>
        </w:drawing>
      </w:r>
    </w:p>
    <w:p w14:paraId="1A7EC608" w14:textId="77777777" w:rsidR="00BC5E19" w:rsidRDefault="00BC5E19" w:rsidP="00BC5E19">
      <w:pPr>
        <w:rPr>
          <w:lang w:val="en-US"/>
        </w:rPr>
      </w:pPr>
    </w:p>
    <w:p w14:paraId="0C7FEC23" w14:textId="7C574FA7" w:rsidR="00BC5E19" w:rsidRDefault="00BC5E19" w:rsidP="00BC5E19">
      <w:pPr>
        <w:rPr>
          <w:color w:val="0070C0"/>
          <w:u w:val="single"/>
          <w:lang w:val="en-US"/>
        </w:rPr>
      </w:pPr>
      <w:r>
        <w:rPr>
          <w:noProof/>
        </w:rPr>
        <mc:AlternateContent>
          <mc:Choice Requires="wps">
            <w:drawing>
              <wp:anchor distT="0" distB="0" distL="114300" distR="114300" simplePos="0" relativeHeight="251661312" behindDoc="0" locked="0" layoutInCell="1" allowOverlap="1" wp14:anchorId="0EC7D3CD" wp14:editId="1D2700D3">
                <wp:simplePos x="0" y="0"/>
                <wp:positionH relativeFrom="column">
                  <wp:posOffset>1358265</wp:posOffset>
                </wp:positionH>
                <wp:positionV relativeFrom="paragraph">
                  <wp:posOffset>116205</wp:posOffset>
                </wp:positionV>
                <wp:extent cx="2783840" cy="880110"/>
                <wp:effectExtent l="38100" t="19050" r="16510" b="53340"/>
                <wp:wrapNone/>
                <wp:docPr id="20" name="Straight Arrow Connector 20"/>
                <wp:cNvGraphicFramePr/>
                <a:graphic xmlns:a="http://schemas.openxmlformats.org/drawingml/2006/main">
                  <a:graphicData uri="http://schemas.microsoft.com/office/word/2010/wordprocessingShape">
                    <wps:wsp>
                      <wps:cNvCnPr/>
                      <wps:spPr>
                        <a:xfrm flipH="1">
                          <a:off x="0" y="0"/>
                          <a:ext cx="2783840" cy="88011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39EFFA8" id="Straight Arrow Connector 20" o:spid="_x0000_s1026" type="#_x0000_t32" style="position:absolute;margin-left:106.95pt;margin-top:9.15pt;width:219.2pt;height:69.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" strokecolor="#5b9bd5 [3204]" strokeweight="2.25pt">
                <v:stroke endarrow="block" joinstyle="miter"/>
              </v:shape>
            </w:pict>
          </mc:Fallback>
        </mc:AlternateContent>
      </w:r>
      <w:r>
        <w:rPr>
          <w:lang w:val="en-US"/>
        </w:rPr>
        <w:t xml:space="preserve">Scroll down the page to the bottom and select </w:t>
      </w:r>
      <w:r>
        <w:rPr>
          <w:color w:val="0070C0"/>
          <w:u w:val="single"/>
          <w:lang w:val="en-US"/>
        </w:rPr>
        <w:t>Approve new applicants</w:t>
      </w:r>
    </w:p>
    <w:p w14:paraId="2292BC47" w14:textId="77777777" w:rsidR="00BC5E19" w:rsidRDefault="00BC5E19" w:rsidP="00BC5E19">
      <w:pPr>
        <w:rPr>
          <w:lang w:val="en-US"/>
        </w:rPr>
      </w:pPr>
    </w:p>
    <w:p w14:paraId="724DC728" w14:textId="784C2CB9" w:rsidR="00BC5E19" w:rsidRDefault="00BC5E19" w:rsidP="00BC5E19">
      <w:pPr>
        <w:rPr>
          <w:lang w:val="en-US"/>
        </w:rPr>
      </w:pPr>
      <w:r>
        <w:rPr>
          <w:noProof/>
        </w:rPr>
        <w:drawing>
          <wp:inline distT="0" distB="0" distL="0" distR="0" wp14:anchorId="69BBBFA5" wp14:editId="4F5E861F">
            <wp:extent cx="5722620" cy="1272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t="53149" b="7242"/>
                    <a:stretch>
                      <a:fillRect/>
                    </a:stretch>
                  </pic:blipFill>
                  <pic:spPr bwMode="auto">
                    <a:xfrm>
                      <a:off x="0" y="0"/>
                      <a:ext cx="5722620" cy="1272540"/>
                    </a:xfrm>
                    <a:prstGeom prst="rect">
                      <a:avLst/>
                    </a:prstGeom>
                    <a:noFill/>
                    <a:ln>
                      <a:noFill/>
                    </a:ln>
                  </pic:spPr>
                </pic:pic>
              </a:graphicData>
            </a:graphic>
          </wp:inline>
        </w:drawing>
      </w:r>
    </w:p>
    <w:p w14:paraId="2CDE41CB" w14:textId="77777777" w:rsidR="00BC5E19" w:rsidRDefault="00BC5E19" w:rsidP="00BC5E19">
      <w:pPr>
        <w:rPr>
          <w:lang w:val="en-US"/>
        </w:rPr>
      </w:pPr>
    </w:p>
    <w:p w14:paraId="658ED0C0" w14:textId="77777777" w:rsidR="00BC5E19" w:rsidRDefault="00BC5E19" w:rsidP="00BC5E19">
      <w:pPr>
        <w:rPr>
          <w:lang w:val="en-US"/>
        </w:rPr>
      </w:pPr>
      <w:r>
        <w:rPr>
          <w:lang w:val="en-US"/>
        </w:rPr>
        <w:t>It will then take you to the page where anyone who has applied to be part of your scheme is listed.  You may go through this list and click on approve to approve the new members.</w:t>
      </w:r>
    </w:p>
    <w:p w14:paraId="32EB44F2" w14:textId="77777777" w:rsidR="00BC5E19" w:rsidRDefault="00BC5E19" w:rsidP="00BC5E19">
      <w:pPr>
        <w:rPr>
          <w:lang w:val="en-US"/>
        </w:rPr>
      </w:pPr>
    </w:p>
    <w:p w14:paraId="06C0C0AC" w14:textId="77777777" w:rsidR="00BC5E19" w:rsidRDefault="00BC5E19" w:rsidP="00BC5E19">
      <w:pPr>
        <w:rPr>
          <w:lang w:val="en-US"/>
        </w:rPr>
      </w:pPr>
      <w:r>
        <w:rPr>
          <w:lang w:val="en-US"/>
        </w:rPr>
        <w:t>As you may see from the menu above, there are several items on this list, which you can use, for instance, you can send all registered members an email from here as well.</w:t>
      </w:r>
    </w:p>
    <w:p w14:paraId="2BAC4846" w14:textId="77777777" w:rsidR="00BC5E19" w:rsidRDefault="00BC5E19" w:rsidP="00BC5E19">
      <w:pPr>
        <w:rPr>
          <w:lang w:val="en-US"/>
        </w:rPr>
      </w:pPr>
    </w:p>
    <w:p w14:paraId="0B5D6B57" w14:textId="77777777" w:rsidR="00BC5E19" w:rsidRDefault="00BC5E19" w:rsidP="00BC5E19">
      <w:pPr>
        <w:rPr>
          <w:b/>
          <w:bCs/>
          <w:lang w:val="en-US"/>
        </w:rPr>
      </w:pPr>
      <w:r>
        <w:rPr>
          <w:b/>
          <w:bCs/>
          <w:lang w:val="en-US"/>
        </w:rPr>
        <w:t>Engaging new members</w:t>
      </w:r>
    </w:p>
    <w:p w14:paraId="19EBAE24" w14:textId="77777777" w:rsidR="00BC5E19" w:rsidRDefault="00BC5E19" w:rsidP="00BC5E19">
      <w:pPr>
        <w:rPr>
          <w:b/>
          <w:bCs/>
          <w:lang w:val="en-US"/>
        </w:rPr>
      </w:pPr>
    </w:p>
    <w:p w14:paraId="01846423" w14:textId="77777777" w:rsidR="00BC5E19" w:rsidRDefault="00BC5E19" w:rsidP="00BC5E19">
      <w:pPr>
        <w:rPr>
          <w:lang w:val="en-US"/>
        </w:rPr>
      </w:pPr>
      <w:r>
        <w:rPr>
          <w:lang w:val="en-US"/>
        </w:rPr>
        <w:t>We have created the following welcome message, as an example, for you to share with your new members.</w:t>
      </w:r>
    </w:p>
    <w:p w14:paraId="4F024A03" w14:textId="77777777" w:rsidR="00BC5E19" w:rsidRDefault="00BC5E19" w:rsidP="00BC5E19">
      <w:pPr>
        <w:rPr>
          <w:lang w:val="en-US"/>
        </w:rPr>
      </w:pPr>
    </w:p>
    <w:p w14:paraId="25DE30E1" w14:textId="77777777" w:rsidR="00BC5E19" w:rsidRDefault="00BC5E19" w:rsidP="00BC5E19">
      <w:pPr>
        <w:rPr>
          <w:lang w:val="en-US"/>
        </w:rPr>
      </w:pPr>
      <w:r>
        <w:rPr>
          <w:lang w:val="en-US"/>
        </w:rPr>
        <w:t>“Dear new member</w:t>
      </w:r>
    </w:p>
    <w:p w14:paraId="5805FA3C" w14:textId="77777777" w:rsidR="00BC5E19" w:rsidRDefault="00BC5E19" w:rsidP="00BC5E19">
      <w:pPr>
        <w:rPr>
          <w:lang w:val="en-US"/>
        </w:rPr>
      </w:pPr>
    </w:p>
    <w:p w14:paraId="785DA91C" w14:textId="77777777" w:rsidR="00BC5E19" w:rsidRDefault="00BC5E19" w:rsidP="00BC5E19">
      <w:pPr>
        <w:shd w:val="clear" w:color="auto" w:fill="FFFFFF"/>
        <w:rPr>
          <w:rFonts w:ascii="Arial" w:eastAsia="Times New Roman" w:hAnsi="Arial" w:cs="Arial"/>
          <w:color w:val="636363"/>
          <w:sz w:val="24"/>
          <w:szCs w:val="24"/>
          <w:lang w:eastAsia="en-GB"/>
        </w:rPr>
      </w:pPr>
      <w:r>
        <w:rPr>
          <w:lang w:val="en-US"/>
        </w:rPr>
        <w:t xml:space="preserve">Thank you for joining your local Neighbourhood Watch scheme.  My name is _______________ and I am your scheme coordinator.  My role is to act as a point of contact for our </w:t>
      </w:r>
      <w:proofErr w:type="spellStart"/>
      <w:r>
        <w:rPr>
          <w:lang w:val="en-US"/>
        </w:rPr>
        <w:t>neighbours</w:t>
      </w:r>
      <w:proofErr w:type="spellEnd"/>
      <w:r>
        <w:rPr>
          <w:lang w:val="en-US"/>
        </w:rPr>
        <w:t xml:space="preserve">, share relevant information from our partners and other coordinators in the Neighbourhood Watch </w:t>
      </w:r>
      <w:r>
        <w:rPr>
          <w:lang w:val="en-US"/>
        </w:rPr>
        <w:lastRenderedPageBreak/>
        <w:t xml:space="preserve">Network.  To encourage engagement with our </w:t>
      </w:r>
      <w:proofErr w:type="spellStart"/>
      <w:r>
        <w:rPr>
          <w:lang w:val="en-US"/>
        </w:rPr>
        <w:t>neighbours</w:t>
      </w:r>
      <w:proofErr w:type="spellEnd"/>
      <w:r>
        <w:rPr>
          <w:lang w:val="en-US"/>
        </w:rPr>
        <w:t xml:space="preserve"> (currently through less traditional means, such as social media, telephone, email and video link), identify those that are vulnerable and isolated and reach out to them.</w:t>
      </w:r>
      <w:r>
        <w:rPr>
          <w:rFonts w:ascii="Arial" w:eastAsia="Times New Roman" w:hAnsi="Arial" w:cs="Arial"/>
          <w:color w:val="636363"/>
          <w:sz w:val="24"/>
          <w:szCs w:val="24"/>
          <w:lang w:val="en-US" w:eastAsia="en-GB"/>
        </w:rPr>
        <w:t xml:space="preserve"> </w:t>
      </w:r>
    </w:p>
    <w:p w14:paraId="3C2D84CB" w14:textId="77777777" w:rsidR="00BC5E19" w:rsidRDefault="00BC5E19" w:rsidP="00BC5E19">
      <w:pPr>
        <w:shd w:val="clear" w:color="auto" w:fill="FFFFFF"/>
        <w:rPr>
          <w:rFonts w:ascii="Arial" w:eastAsia="Times New Roman" w:hAnsi="Arial" w:cs="Arial"/>
          <w:color w:val="636363"/>
          <w:sz w:val="24"/>
          <w:szCs w:val="24"/>
          <w:lang w:eastAsia="en-GB"/>
        </w:rPr>
      </w:pPr>
    </w:p>
    <w:p w14:paraId="394C2FB2" w14:textId="77777777" w:rsidR="00BC5E19" w:rsidRDefault="00BC5E19" w:rsidP="00BC5E19">
      <w:pPr>
        <w:rPr>
          <w:lang w:eastAsia="en-GB"/>
        </w:rPr>
      </w:pPr>
      <w:r>
        <w:rPr>
          <w:lang w:eastAsia="en-GB"/>
        </w:rPr>
        <w:t>The safety of our community is one of the main reasons people join our movement and as such, my role is also to encourage you to report suspicious behaviour, crimes and scams to the most appropriate people.</w:t>
      </w:r>
    </w:p>
    <w:p w14:paraId="3ACE923C" w14:textId="77777777" w:rsidR="00BC5E19" w:rsidRDefault="00BC5E19" w:rsidP="00BC5E19">
      <w:pPr>
        <w:rPr>
          <w:lang w:eastAsia="en-GB"/>
        </w:rPr>
      </w:pPr>
    </w:p>
    <w:p w14:paraId="21CCE815" w14:textId="77777777" w:rsidR="00BC5E19" w:rsidRDefault="00BC5E19" w:rsidP="00BC5E19">
      <w:pPr>
        <w:rPr>
          <w:lang w:eastAsia="en-GB"/>
        </w:rPr>
      </w:pPr>
      <w:r>
        <w:rPr>
          <w:b/>
          <w:bCs/>
          <w:lang w:eastAsia="en-GB"/>
        </w:rPr>
        <w:t>Suspicious behaviour &amp; Crimes</w:t>
      </w:r>
      <w:r>
        <w:rPr>
          <w:lang w:eastAsia="en-GB"/>
        </w:rPr>
        <w:tab/>
      </w:r>
      <w:r>
        <w:rPr>
          <w:lang w:eastAsia="en-GB"/>
        </w:rPr>
        <w:tab/>
        <w:t>101 in non-emergency, 999 in an emergency</w:t>
      </w:r>
    </w:p>
    <w:p w14:paraId="4CF030C4" w14:textId="77777777" w:rsidR="00BC5E19" w:rsidRDefault="00BC5E19" w:rsidP="00BC5E19">
      <w:pPr>
        <w:ind w:left="3600"/>
        <w:rPr>
          <w:lang w:eastAsia="en-GB"/>
        </w:rPr>
      </w:pPr>
      <w:r>
        <w:rPr>
          <w:lang w:eastAsia="en-GB"/>
        </w:rPr>
        <w:t xml:space="preserve">0800 555111 or </w:t>
      </w:r>
      <w:hyperlink r:id="rId14" w:history="1">
        <w:r>
          <w:rPr>
            <w:rStyle w:val="Hyperlink"/>
            <w:color w:val="auto"/>
          </w:rPr>
          <w:t>www.crimestoppers-uk.org</w:t>
        </w:r>
      </w:hyperlink>
      <w:r>
        <w:t xml:space="preserve"> </w:t>
      </w:r>
      <w:r>
        <w:rPr>
          <w:lang w:eastAsia="en-GB"/>
        </w:rPr>
        <w:t xml:space="preserve">– Report anonymously via </w:t>
      </w:r>
      <w:proofErr w:type="spellStart"/>
      <w:r>
        <w:rPr>
          <w:lang w:eastAsia="en-GB"/>
        </w:rPr>
        <w:t>CrimeStoppers</w:t>
      </w:r>
      <w:proofErr w:type="spellEnd"/>
    </w:p>
    <w:p w14:paraId="358B9F74" w14:textId="77777777" w:rsidR="00BC5E19" w:rsidRDefault="00BC5E19" w:rsidP="00BC5E19">
      <w:r>
        <w:rPr>
          <w:b/>
          <w:bCs/>
          <w:lang w:eastAsia="en-GB"/>
        </w:rPr>
        <w:t>Scams -</w:t>
      </w:r>
      <w:r>
        <w:rPr>
          <w:lang w:eastAsia="en-GB"/>
        </w:rPr>
        <w:tab/>
      </w:r>
      <w:r>
        <w:rPr>
          <w:b/>
          <w:bCs/>
          <w:lang w:eastAsia="en-GB"/>
        </w:rPr>
        <w:t>Action Fraud</w:t>
      </w:r>
      <w:r>
        <w:rPr>
          <w:lang w:eastAsia="en-GB"/>
        </w:rPr>
        <w:tab/>
      </w:r>
      <w:r>
        <w:rPr>
          <w:lang w:eastAsia="en-GB"/>
        </w:rPr>
        <w:tab/>
      </w:r>
      <w:r>
        <w:rPr>
          <w:lang w:eastAsia="en-GB"/>
        </w:rPr>
        <w:tab/>
        <w:t xml:space="preserve">0300 123 2040 or </w:t>
      </w:r>
      <w:hyperlink r:id="rId15" w:history="1">
        <w:r>
          <w:rPr>
            <w:rStyle w:val="Hyperlink"/>
            <w:color w:val="auto"/>
          </w:rPr>
          <w:t>www.actionfraud.police.uk</w:t>
        </w:r>
      </w:hyperlink>
      <w:r>
        <w:t xml:space="preserve"> </w:t>
      </w:r>
    </w:p>
    <w:p w14:paraId="4870ED39" w14:textId="77777777" w:rsidR="00BC5E19" w:rsidRDefault="00BC5E19" w:rsidP="00BC5E19">
      <w:pPr>
        <w:rPr>
          <w:lang w:eastAsia="en-GB"/>
        </w:rPr>
      </w:pPr>
    </w:p>
    <w:p w14:paraId="2F497382" w14:textId="77777777" w:rsidR="00BC5E19" w:rsidRDefault="00BC5E19" w:rsidP="00BC5E19">
      <w:pPr>
        <w:rPr>
          <w:lang w:eastAsia="en-GB"/>
        </w:rPr>
      </w:pPr>
      <w:r>
        <w:rPr>
          <w:lang w:eastAsia="en-GB"/>
        </w:rPr>
        <w:t xml:space="preserve">Being part of </w:t>
      </w:r>
      <w:proofErr w:type="spellStart"/>
      <w:r>
        <w:rPr>
          <w:lang w:eastAsia="en-GB"/>
        </w:rPr>
        <w:t>Neighbourhoud</w:t>
      </w:r>
      <w:proofErr w:type="spellEnd"/>
      <w:r>
        <w:rPr>
          <w:lang w:eastAsia="en-GB"/>
        </w:rPr>
        <w:t xml:space="preserve"> Watch also means looking out for our neighbours and being neighbourly.  Although we are all socially distancing ourselves from each other, we encourage different ways of being neighbourly to our neighbours.  </w:t>
      </w:r>
    </w:p>
    <w:p w14:paraId="2FE106DD" w14:textId="77777777" w:rsidR="00BC5E19" w:rsidRDefault="00BC5E19" w:rsidP="00BC5E19">
      <w:pPr>
        <w:rPr>
          <w:lang w:eastAsia="en-GB"/>
        </w:rPr>
      </w:pPr>
    </w:p>
    <w:p w14:paraId="66D10E72" w14:textId="77777777" w:rsidR="00BC5E19" w:rsidRDefault="00BC5E19" w:rsidP="00BC5E19">
      <w:pPr>
        <w:rPr>
          <w:lang w:eastAsia="en-GB"/>
        </w:rPr>
      </w:pPr>
      <w:r>
        <w:rPr>
          <w:lang w:eastAsia="en-GB"/>
        </w:rPr>
        <w:t xml:space="preserve">Our central network is currently partnered with Mutual Aid and part of the Community Action Response during this crisis and we are encouraging our members to reach out to local volunteer groups, which are already established, as part of our county’s local resilience planning.  To find out more information please visit their website </w:t>
      </w:r>
      <w:proofErr w:type="gramStart"/>
      <w:r>
        <w:rPr>
          <w:lang w:eastAsia="en-GB"/>
        </w:rPr>
        <w:t>www.ourwatch.org.uk .</w:t>
      </w:r>
      <w:proofErr w:type="gramEnd"/>
      <w:r>
        <w:rPr>
          <w:lang w:eastAsia="en-GB"/>
        </w:rPr>
        <w:t xml:space="preserve">  We are also encouraging members to keep an eye on each other’s homes and possessions, giving special consideration to supporting vulnerable neighbours.</w:t>
      </w:r>
    </w:p>
    <w:p w14:paraId="7D241429" w14:textId="77777777" w:rsidR="00BC5E19" w:rsidRDefault="00BC5E19" w:rsidP="00BC5E19">
      <w:pPr>
        <w:rPr>
          <w:lang w:eastAsia="en-GB"/>
        </w:rPr>
      </w:pPr>
    </w:p>
    <w:p w14:paraId="6C26668C" w14:textId="77777777" w:rsidR="00BC5E19" w:rsidRDefault="00BC5E19" w:rsidP="00BC5E19">
      <w:pPr>
        <w:rPr>
          <w:lang w:eastAsia="en-GB"/>
        </w:rPr>
      </w:pPr>
      <w:r>
        <w:rPr>
          <w:lang w:eastAsia="en-GB"/>
        </w:rPr>
        <w:t>These are challenging and unprecedented times for us all and we, as many others, are finding our way.  I think, as a community, working together to keep safe and following the current advice from our government and health officials, we can come through this together.</w:t>
      </w:r>
    </w:p>
    <w:p w14:paraId="1838FA3B" w14:textId="77777777" w:rsidR="00BC5E19" w:rsidRDefault="00BC5E19" w:rsidP="00BC5E19">
      <w:pPr>
        <w:rPr>
          <w:lang w:eastAsia="en-GB"/>
        </w:rPr>
      </w:pPr>
    </w:p>
    <w:p w14:paraId="5CE4562A" w14:textId="77777777" w:rsidR="00BC5E19" w:rsidRDefault="00BC5E19" w:rsidP="00BC5E19">
      <w:pPr>
        <w:rPr>
          <w:lang w:eastAsia="en-GB"/>
        </w:rPr>
      </w:pPr>
      <w:r>
        <w:rPr>
          <w:lang w:eastAsia="en-GB"/>
        </w:rPr>
        <w:t>Thank you once again for joining our scheme and I look forward to engaging with you more in the coming days, weeks and months.</w:t>
      </w:r>
    </w:p>
    <w:p w14:paraId="3ECA73F5" w14:textId="77777777" w:rsidR="00BC5E19" w:rsidRDefault="00BC5E19" w:rsidP="00BC5E19">
      <w:pPr>
        <w:rPr>
          <w:lang w:eastAsia="en-GB"/>
        </w:rPr>
      </w:pPr>
    </w:p>
    <w:p w14:paraId="77CF4AA7" w14:textId="77777777" w:rsidR="00BC5E19" w:rsidRDefault="00BC5E19" w:rsidP="00BC5E19">
      <w:pPr>
        <w:rPr>
          <w:b/>
          <w:bCs/>
          <w:color w:val="FF0000"/>
          <w:u w:val="single"/>
          <w:lang w:eastAsia="en-GB"/>
        </w:rPr>
      </w:pPr>
      <w:r>
        <w:rPr>
          <w:lang w:eastAsia="en-GB"/>
        </w:rPr>
        <w:t xml:space="preserve">Please contact me by:  </w:t>
      </w:r>
      <w:r>
        <w:rPr>
          <w:b/>
          <w:bCs/>
          <w:color w:val="FF0000"/>
          <w:u w:val="single"/>
          <w:lang w:eastAsia="en-GB"/>
        </w:rPr>
        <w:t>Insert email address and/or phone number</w:t>
      </w:r>
    </w:p>
    <w:p w14:paraId="666FE1E6" w14:textId="77777777" w:rsidR="00BC5E19" w:rsidRDefault="00BC5E19" w:rsidP="00BC5E19">
      <w:pPr>
        <w:rPr>
          <w:b/>
          <w:bCs/>
          <w:color w:val="FF0000"/>
          <w:u w:val="single"/>
          <w:lang w:eastAsia="en-GB"/>
        </w:rPr>
      </w:pPr>
    </w:p>
    <w:p w14:paraId="6D3A30DC" w14:textId="77777777" w:rsidR="00BC5E19" w:rsidRDefault="00BC5E19" w:rsidP="00BC5E19">
      <w:pPr>
        <w:rPr>
          <w:color w:val="000000" w:themeColor="text1"/>
          <w:lang w:eastAsia="en-GB"/>
        </w:rPr>
      </w:pPr>
      <w:r>
        <w:rPr>
          <w:color w:val="000000" w:themeColor="text1"/>
          <w:lang w:eastAsia="en-GB"/>
        </w:rPr>
        <w:t>Keep safe</w:t>
      </w:r>
    </w:p>
    <w:p w14:paraId="6C714EDF" w14:textId="77777777" w:rsidR="00BC5E19" w:rsidRDefault="00BC5E19" w:rsidP="00BC5E19">
      <w:pPr>
        <w:rPr>
          <w:color w:val="000000" w:themeColor="text1"/>
          <w:lang w:eastAsia="en-GB"/>
        </w:rPr>
      </w:pPr>
    </w:p>
    <w:p w14:paraId="51EBB107" w14:textId="77777777" w:rsidR="00BC5E19" w:rsidRDefault="00BC5E19" w:rsidP="00BC5E19">
      <w:pPr>
        <w:rPr>
          <w:color w:val="000000" w:themeColor="text1"/>
          <w:lang w:eastAsia="en-GB"/>
        </w:rPr>
      </w:pPr>
      <w:r>
        <w:rPr>
          <w:color w:val="000000" w:themeColor="text1"/>
          <w:lang w:eastAsia="en-GB"/>
        </w:rPr>
        <w:t>(enter your name)”</w:t>
      </w:r>
    </w:p>
    <w:p w14:paraId="47A595F8" w14:textId="07010DE9" w:rsidR="00BC5E19" w:rsidRDefault="00BC5E19" w:rsidP="00BC5E19">
      <w:pPr>
        <w:rPr>
          <w:b/>
          <w:bCs/>
          <w:color w:val="000000" w:themeColor="text1"/>
          <w:lang w:eastAsia="en-GB"/>
        </w:rPr>
      </w:pPr>
    </w:p>
    <w:p w14:paraId="79EEDAD1" w14:textId="77777777" w:rsidR="008D4C51" w:rsidRPr="002249F1" w:rsidRDefault="008D4C51">
      <w:pPr>
        <w:rPr>
          <w:sz w:val="24"/>
          <w:szCs w:val="24"/>
        </w:rPr>
      </w:pPr>
    </w:p>
    <w:sectPr w:rsidR="008D4C51" w:rsidRPr="002249F1" w:rsidSect="00D773A3">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F3CF4" w14:textId="77777777" w:rsidR="005D374F" w:rsidRDefault="005D374F" w:rsidP="00A83E44">
      <w:r>
        <w:separator/>
      </w:r>
    </w:p>
  </w:endnote>
  <w:endnote w:type="continuationSeparator" w:id="0">
    <w:p w14:paraId="7ADFF626" w14:textId="77777777" w:rsidR="005D374F" w:rsidRDefault="005D374F" w:rsidP="00A8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28636285"/>
      <w:docPartObj>
        <w:docPartGallery w:val="Page Numbers (Top of Page)"/>
        <w:docPartUnique/>
      </w:docPartObj>
    </w:sdtPr>
    <w:sdtEndPr/>
    <w:sdtContent>
      <w:p w14:paraId="615AD05A" w14:textId="77777777" w:rsidR="00A83E44" w:rsidRPr="00316797" w:rsidRDefault="00A83E44" w:rsidP="00A83E44">
        <w:pPr>
          <w:pStyle w:val="Footer"/>
          <w:jc w:val="right"/>
          <w:rPr>
            <w:sz w:val="16"/>
            <w:szCs w:val="16"/>
          </w:rPr>
        </w:pPr>
        <w:r w:rsidRPr="00316797">
          <w:rPr>
            <w:sz w:val="16"/>
            <w:szCs w:val="16"/>
          </w:rPr>
          <w:t xml:space="preserve">Page </w:t>
        </w:r>
        <w:r w:rsidRPr="00316797">
          <w:rPr>
            <w:b/>
            <w:bCs/>
            <w:sz w:val="16"/>
            <w:szCs w:val="16"/>
          </w:rPr>
          <w:fldChar w:fldCharType="begin"/>
        </w:r>
        <w:r w:rsidRPr="00316797">
          <w:rPr>
            <w:b/>
            <w:bCs/>
            <w:sz w:val="16"/>
            <w:szCs w:val="16"/>
          </w:rPr>
          <w:instrText xml:space="preserve"> PAGE </w:instrText>
        </w:r>
        <w:r w:rsidRPr="00316797">
          <w:rPr>
            <w:b/>
            <w:bCs/>
            <w:sz w:val="16"/>
            <w:szCs w:val="16"/>
          </w:rPr>
          <w:fldChar w:fldCharType="separate"/>
        </w:r>
        <w:r>
          <w:rPr>
            <w:b/>
            <w:bCs/>
            <w:sz w:val="16"/>
            <w:szCs w:val="16"/>
          </w:rPr>
          <w:t>1</w:t>
        </w:r>
        <w:r w:rsidRPr="00316797">
          <w:rPr>
            <w:b/>
            <w:bCs/>
            <w:sz w:val="16"/>
            <w:szCs w:val="16"/>
          </w:rPr>
          <w:fldChar w:fldCharType="end"/>
        </w:r>
        <w:r w:rsidRPr="00316797">
          <w:rPr>
            <w:sz w:val="16"/>
            <w:szCs w:val="16"/>
          </w:rPr>
          <w:t xml:space="preserve"> of </w:t>
        </w:r>
        <w:r w:rsidRPr="00316797">
          <w:rPr>
            <w:b/>
            <w:bCs/>
            <w:sz w:val="16"/>
            <w:szCs w:val="16"/>
          </w:rPr>
          <w:fldChar w:fldCharType="begin"/>
        </w:r>
        <w:r w:rsidRPr="00316797">
          <w:rPr>
            <w:b/>
            <w:bCs/>
            <w:sz w:val="16"/>
            <w:szCs w:val="16"/>
          </w:rPr>
          <w:instrText xml:space="preserve"> NUMPAGES  </w:instrText>
        </w:r>
        <w:r w:rsidRPr="00316797">
          <w:rPr>
            <w:b/>
            <w:bCs/>
            <w:sz w:val="16"/>
            <w:szCs w:val="16"/>
          </w:rPr>
          <w:fldChar w:fldCharType="separate"/>
        </w:r>
        <w:r>
          <w:rPr>
            <w:b/>
            <w:bCs/>
            <w:sz w:val="16"/>
            <w:szCs w:val="16"/>
          </w:rPr>
          <w:t>3</w:t>
        </w:r>
        <w:r w:rsidRPr="00316797">
          <w:rPr>
            <w:b/>
            <w:bCs/>
            <w:sz w:val="16"/>
            <w:szCs w:val="16"/>
          </w:rPr>
          <w:fldChar w:fldCharType="end"/>
        </w:r>
      </w:p>
    </w:sdtContent>
  </w:sdt>
  <w:p w14:paraId="73F7F272" w14:textId="77777777" w:rsidR="00A83E44" w:rsidRDefault="00A83E44" w:rsidP="00A83E44">
    <w:pPr>
      <w:pStyle w:val="Footer"/>
      <w:jc w:val="center"/>
      <w:rPr>
        <w:sz w:val="18"/>
        <w:szCs w:val="18"/>
      </w:rPr>
    </w:pPr>
    <w:r w:rsidRPr="00316797">
      <w:rPr>
        <w:sz w:val="18"/>
        <w:szCs w:val="18"/>
      </w:rPr>
      <w:t>Neighbourhood Watch Network, Registered in England and Wales CIO No: 1173349</w:t>
    </w:r>
    <w:r>
      <w:rPr>
        <w:sz w:val="18"/>
        <w:szCs w:val="18"/>
      </w:rPr>
      <w:br/>
    </w:r>
    <w:r w:rsidRPr="00315833">
      <w:rPr>
        <w:sz w:val="18"/>
        <w:szCs w:val="18"/>
      </w:rPr>
      <w:t xml:space="preserve">Registered Office: </w:t>
    </w:r>
    <w:r w:rsidRPr="00315833">
      <w:rPr>
        <w:rFonts w:eastAsiaTheme="minorEastAsia"/>
        <w:noProof/>
        <w:sz w:val="18"/>
        <w:szCs w:val="18"/>
      </w:rPr>
      <w:t xml:space="preserve">WG07, Vox Studios, 1-45 Durham Street, Vauxhall, </w:t>
    </w:r>
    <w:r w:rsidRPr="00315833">
      <w:rPr>
        <w:rFonts w:eastAsiaTheme="minorEastAsia"/>
        <w:noProof/>
        <w:color w:val="222222"/>
        <w:sz w:val="18"/>
        <w:szCs w:val="18"/>
        <w:shd w:val="clear" w:color="auto" w:fill="FFFFFF"/>
        <w:lang w:eastAsia="en-GB"/>
      </w:rPr>
      <w:t>SE11 5JH</w:t>
    </w:r>
    <w:r>
      <w:rPr>
        <w:sz w:val="18"/>
        <w:szCs w:val="18"/>
      </w:rPr>
      <w:t xml:space="preserve">; </w:t>
    </w:r>
    <w:hyperlink r:id="rId1" w:history="1">
      <w:r w:rsidRPr="00FD6A2F">
        <w:rPr>
          <w:rStyle w:val="Hyperlink"/>
          <w:sz w:val="18"/>
          <w:szCs w:val="18"/>
        </w:rPr>
        <w:t>http://www.ourwatch.org.uk</w:t>
      </w:r>
    </w:hyperlink>
  </w:p>
  <w:p w14:paraId="0A1CF2E2" w14:textId="77777777" w:rsidR="00A83E44" w:rsidRPr="00316797" w:rsidRDefault="00A83E44" w:rsidP="00A83E44">
    <w:pPr>
      <w:pStyle w:val="Footer"/>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14:anchorId="139E7822" wp14:editId="41737463">
              <wp:simplePos x="0" y="0"/>
              <wp:positionH relativeFrom="column">
                <wp:posOffset>-274320</wp:posOffset>
              </wp:positionH>
              <wp:positionV relativeFrom="paragraph">
                <wp:posOffset>189230</wp:posOffset>
              </wp:positionV>
              <wp:extent cx="6370320" cy="20320"/>
              <wp:effectExtent l="0" t="0" r="30480" b="36830"/>
              <wp:wrapNone/>
              <wp:docPr id="35" name="Straight Connector 35"/>
              <wp:cNvGraphicFramePr/>
              <a:graphic xmlns:a="http://schemas.openxmlformats.org/drawingml/2006/main">
                <a:graphicData uri="http://schemas.microsoft.com/office/word/2010/wordprocessingShape">
                  <wps:wsp>
                    <wps:cNvCnPr/>
                    <wps:spPr>
                      <a:xfrm flipV="1">
                        <a:off x="0" y="0"/>
                        <a:ext cx="6370320" cy="20320"/>
                      </a:xfrm>
                      <a:prstGeom prst="line">
                        <a:avLst/>
                      </a:prstGeom>
                      <a:ln w="25400">
                        <a:solidFill>
                          <a:srgbClr val="FFF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EC386" id="Straight Connector 3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14.9pt" to="48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" strokecolor="#fffe00" strokeweight="2pt">
              <v:stroke joinstyle="miter"/>
            </v:line>
          </w:pict>
        </mc:Fallback>
      </mc:AlternateConten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p>
  <w:p w14:paraId="0E6EFFDF" w14:textId="77777777" w:rsidR="00A83E44" w:rsidRDefault="00A83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CA9C9" w14:textId="77777777" w:rsidR="005D374F" w:rsidRDefault="005D374F" w:rsidP="00A83E44">
      <w:r>
        <w:separator/>
      </w:r>
    </w:p>
  </w:footnote>
  <w:footnote w:type="continuationSeparator" w:id="0">
    <w:p w14:paraId="3FE98823" w14:textId="77777777" w:rsidR="005D374F" w:rsidRDefault="005D374F" w:rsidP="00A83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A3"/>
    <w:rsid w:val="001B3C4B"/>
    <w:rsid w:val="002249F1"/>
    <w:rsid w:val="005D374F"/>
    <w:rsid w:val="00645252"/>
    <w:rsid w:val="006C2DB7"/>
    <w:rsid w:val="006D3D74"/>
    <w:rsid w:val="006E0B2C"/>
    <w:rsid w:val="0083569A"/>
    <w:rsid w:val="008D4C51"/>
    <w:rsid w:val="00A82406"/>
    <w:rsid w:val="00A83E44"/>
    <w:rsid w:val="00A9204E"/>
    <w:rsid w:val="00BC5E19"/>
    <w:rsid w:val="00D773A3"/>
    <w:rsid w:val="00F2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AEEB"/>
  <w15:chartTrackingRefBased/>
  <w15:docId w15:val="{8F083145-6090-4864-9CEB-98C39371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qFormat/>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F25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86228">
      <w:bodyDiv w:val="1"/>
      <w:marLeft w:val="0"/>
      <w:marRight w:val="0"/>
      <w:marTop w:val="0"/>
      <w:marBottom w:val="0"/>
      <w:divBdr>
        <w:top w:val="none" w:sz="0" w:space="0" w:color="auto"/>
        <w:left w:val="none" w:sz="0" w:space="0" w:color="auto"/>
        <w:bottom w:val="none" w:sz="0" w:space="0" w:color="auto"/>
        <w:right w:val="none" w:sz="0" w:space="0" w:color="auto"/>
      </w:divBdr>
    </w:div>
    <w:div w:id="88756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rwatchmember.org.uk/" TargetMode="External"/><Relationship Id="rId5" Type="http://schemas.openxmlformats.org/officeDocument/2006/relationships/styles" Target="styles.xml"/><Relationship Id="rId15" Type="http://schemas.openxmlformats.org/officeDocument/2006/relationships/hyperlink" Target="http://www.actionfraud.police.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rimestoppers-uk.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urwatch.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20Spruce\AppData\Local\Microsoft\Office\16.0\DTS\en-US%7bA702D8DA-3BC8-4788-9D50-198AEF31F0D2%7d\%7b8B27CDCE-B0F8-4E16-9B2D-42CC92BE0510%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D04547551624B846D21AB5BEFB30D" ma:contentTypeVersion="13" ma:contentTypeDescription="Create a new document." ma:contentTypeScope="" ma:versionID="f902e5b30bdb51e845e371738138489d">
  <xsd:schema xmlns:xsd="http://www.w3.org/2001/XMLSchema" xmlns:xs="http://www.w3.org/2001/XMLSchema" xmlns:p="http://schemas.microsoft.com/office/2006/metadata/properties" xmlns:ns2="e2b4769b-1392-4857-bf80-02d79cea6f97" xmlns:ns3="e5b2ecf0-566a-428b-ad9c-28fac7176d45" targetNamespace="http://schemas.microsoft.com/office/2006/metadata/properties" ma:root="true" ma:fieldsID="1b71ed6b510ec324194c7cafa8277228" ns2:_="" ns3:_="">
    <xsd:import namespace="e2b4769b-1392-4857-bf80-02d79cea6f97"/>
    <xsd:import namespace="e5b2ecf0-566a-428b-ad9c-28fac7176d4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69b-1392-4857-bf80-02d79cea6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ecf0-566a-428b-ad9c-28fac7176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124F9D-B163-4A11-A728-18E6C7D994C7}">
  <ds:schemaRefs>
    <ds:schemaRef ds:uri="http://schemas.microsoft.com/sharepoint/v3/contenttype/forms"/>
  </ds:schemaRefs>
</ds:datastoreItem>
</file>

<file path=customXml/itemProps3.xml><?xml version="1.0" encoding="utf-8"?>
<ds:datastoreItem xmlns:ds="http://schemas.openxmlformats.org/officeDocument/2006/customXml" ds:itemID="{264D55DF-CB6C-47D2-986F-FBE5BE719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769b-1392-4857-bf80-02d79cea6f97"/>
    <ds:schemaRef ds:uri="e5b2ecf0-566a-428b-ad9c-28fac7176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{8B27CDCE-B0F8-4E16-9B2D-42CC92BE0510}tf02786999</Template>
  <TotalTime>2</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Spruce</dc:creator>
  <cp:keywords/>
  <dc:description/>
  <cp:lastModifiedBy>Deborah Waller</cp:lastModifiedBy>
  <cp:revision>3</cp:revision>
  <dcterms:created xsi:type="dcterms:W3CDTF">2020-05-08T16:16:00Z</dcterms:created>
  <dcterms:modified xsi:type="dcterms:W3CDTF">2020-05-08T16:18:00Z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0x010100FC0D04547551624B846D21AB5BEFB30D</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